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2291" w:rsidRPr="00350340" w:rsidRDefault="00562291" w:rsidP="00562291">
      <w:pPr>
        <w:jc w:val="center"/>
        <w:rPr>
          <w:rFonts w:ascii="Fira Sans" w:hAnsi="Fira Sans"/>
          <w:b/>
          <w:bCs/>
          <w:sz w:val="19"/>
          <w:szCs w:val="19"/>
        </w:rPr>
      </w:pPr>
      <w:proofErr w:type="gramStart"/>
      <w:r w:rsidRPr="00350340">
        <w:rPr>
          <w:rFonts w:ascii="Fira Sans" w:hAnsi="Fira Sans"/>
          <w:b/>
          <w:bCs/>
          <w:sz w:val="19"/>
          <w:szCs w:val="19"/>
        </w:rPr>
        <w:t>Противогаз</w:t>
      </w:r>
      <w:proofErr w:type="gramEnd"/>
      <w:r w:rsidRPr="00350340">
        <w:rPr>
          <w:rFonts w:ascii="Fira Sans" w:hAnsi="Fira Sans"/>
          <w:b/>
          <w:bCs/>
          <w:sz w:val="19"/>
          <w:szCs w:val="19"/>
        </w:rPr>
        <w:t xml:space="preserve"> фильтрующий UNIX </w:t>
      </w:r>
      <w:r>
        <w:rPr>
          <w:rFonts w:ascii="Fira Sans" w:hAnsi="Fira Sans"/>
          <w:b/>
          <w:bCs/>
          <w:sz w:val="19"/>
          <w:szCs w:val="19"/>
        </w:rPr>
        <w:t>50</w:t>
      </w:r>
      <w:r w:rsidRPr="00350340">
        <w:rPr>
          <w:rFonts w:ascii="Fira Sans" w:hAnsi="Fira Sans"/>
          <w:b/>
          <w:bCs/>
          <w:sz w:val="19"/>
          <w:szCs w:val="19"/>
        </w:rPr>
        <w:t xml:space="preserve">00 марки </w:t>
      </w:r>
      <w:r>
        <w:rPr>
          <w:rFonts w:ascii="Fira Sans" w:hAnsi="Fira Sans"/>
          <w:b/>
          <w:bCs/>
          <w:sz w:val="19"/>
          <w:szCs w:val="19"/>
        </w:rPr>
        <w:t>В1</w:t>
      </w:r>
      <w:r>
        <w:rPr>
          <w:rFonts w:ascii="Fira Sans" w:hAnsi="Fira Sans"/>
          <w:b/>
          <w:bCs/>
          <w:sz w:val="19"/>
          <w:szCs w:val="19"/>
          <w:lang w:val="en-US"/>
        </w:rPr>
        <w:t>E</w:t>
      </w:r>
      <w:r>
        <w:rPr>
          <w:rFonts w:ascii="Fira Sans" w:hAnsi="Fira Sans"/>
          <w:b/>
          <w:bCs/>
          <w:sz w:val="19"/>
          <w:szCs w:val="19"/>
        </w:rPr>
        <w:t xml:space="preserve">2 </w:t>
      </w:r>
      <w:r w:rsidRPr="00350340">
        <w:rPr>
          <w:rFonts w:ascii="Fira Sans" w:hAnsi="Fira Sans"/>
          <w:b/>
          <w:bCs/>
          <w:sz w:val="19"/>
          <w:szCs w:val="19"/>
        </w:rPr>
        <w:t xml:space="preserve">категории 2 по маске панорамной UNIX </w:t>
      </w:r>
      <w:r>
        <w:rPr>
          <w:rFonts w:ascii="Fira Sans" w:hAnsi="Fira Sans"/>
          <w:b/>
          <w:bCs/>
          <w:sz w:val="19"/>
          <w:szCs w:val="19"/>
        </w:rPr>
        <w:t>50</w:t>
      </w:r>
      <w:r w:rsidRPr="00350340">
        <w:rPr>
          <w:rFonts w:ascii="Fira Sans" w:hAnsi="Fira Sans"/>
          <w:b/>
          <w:bCs/>
          <w:sz w:val="19"/>
          <w:szCs w:val="19"/>
        </w:rPr>
        <w:t>00</w:t>
      </w:r>
    </w:p>
    <w:p w:rsidR="00E03E16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</w:t>
      </w:r>
    </w:p>
    <w:p w:rsidR="005A27BB" w:rsidRPr="0085727D" w:rsidRDefault="0085727D" w:rsidP="005A27BB">
      <w:pPr>
        <w:rPr>
          <w:noProof/>
        </w:rPr>
      </w:pPr>
      <w:r>
        <w:rPr>
          <w:noProof/>
        </w:rPr>
        <w:t xml:space="preserve">     </w:t>
      </w:r>
      <w:r w:rsidR="00562291">
        <w:rPr>
          <w:noProof/>
        </w:rPr>
        <w:drawing>
          <wp:inline distT="0" distB="0" distL="0" distR="0">
            <wp:extent cx="1924050" cy="1924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62291" w:rsidRDefault="0044541F" w:rsidP="00562291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ТР ТС 019/2011, </w:t>
      </w:r>
      <w:r w:rsidR="004814D8" w:rsidRPr="004814D8">
        <w:rPr>
          <w:rFonts w:ascii="Fira Sans" w:hAnsi="Fira Sans"/>
          <w:sz w:val="20"/>
          <w:szCs w:val="20"/>
        </w:rPr>
        <w:t>ГОСТ 12.4.293-2015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4814D8">
        <w:rPr>
          <w:rFonts w:ascii="Fira Sans" w:hAnsi="Fira Sans"/>
          <w:sz w:val="20"/>
          <w:szCs w:val="20"/>
        </w:rPr>
        <w:t>2568-654-05795731-201</w:t>
      </w:r>
      <w:r w:rsidR="00562291" w:rsidRPr="00562291">
        <w:rPr>
          <w:rFonts w:ascii="Fira Sans" w:hAnsi="Fira Sans"/>
          <w:sz w:val="20"/>
          <w:szCs w:val="20"/>
        </w:rPr>
        <w:t>4</w:t>
      </w:r>
    </w:p>
    <w:p w:rsidR="00556DC5" w:rsidRDefault="004814D8" w:rsidP="00562291">
      <w:pPr>
        <w:jc w:val="both"/>
        <w:rPr>
          <w:rFonts w:ascii="Fira Sans" w:hAnsi="Fira Sans"/>
          <w:color w:val="000000"/>
          <w:sz w:val="20"/>
          <w:szCs w:val="20"/>
        </w:rPr>
      </w:pPr>
      <w:bookmarkStart w:id="0" w:name="_GoBack"/>
      <w:bookmarkEnd w:id="0"/>
      <w:r>
        <w:rPr>
          <w:rFonts w:ascii="Fira Sans" w:hAnsi="Fira Sans"/>
          <w:sz w:val="20"/>
          <w:szCs w:val="20"/>
        </w:rPr>
        <w:t>Противогаз</w:t>
      </w:r>
      <w:r w:rsidR="003249F2">
        <w:rPr>
          <w:rFonts w:ascii="Fira Sans" w:hAnsi="Fira Sans"/>
          <w:sz w:val="20"/>
          <w:szCs w:val="20"/>
        </w:rPr>
        <w:t xml:space="preserve">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>иты органов дыхания, лица</w:t>
      </w:r>
      <w:r w:rsidR="00AC219D">
        <w:rPr>
          <w:rFonts w:ascii="Fira Sans" w:hAnsi="Fira Sans"/>
          <w:sz w:val="20"/>
          <w:szCs w:val="20"/>
        </w:rPr>
        <w:t>, глаз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562291" w:rsidRDefault="00562291" w:rsidP="00562291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r w:rsidRPr="007169B4">
        <w:rPr>
          <w:rFonts w:ascii="Fira Sans" w:hAnsi="Fira Sans"/>
          <w:bCs/>
          <w:sz w:val="19"/>
          <w:szCs w:val="19"/>
        </w:rPr>
        <w:t>полнолицевая маска</w:t>
      </w:r>
      <w:r>
        <w:rPr>
          <w:rFonts w:ascii="Fira Sans" w:hAnsi="Fira Sans"/>
          <w:bCs/>
          <w:sz w:val="19"/>
          <w:szCs w:val="19"/>
        </w:rPr>
        <w:t xml:space="preserve"> </w:t>
      </w:r>
      <w:r w:rsidRPr="00C66662">
        <w:rPr>
          <w:rFonts w:ascii="Fira Sans" w:hAnsi="Fira Sans"/>
          <w:bCs/>
          <w:sz w:val="19"/>
          <w:szCs w:val="19"/>
        </w:rPr>
        <w:t xml:space="preserve">UNIX </w:t>
      </w:r>
      <w:r>
        <w:rPr>
          <w:rFonts w:ascii="Fira Sans" w:hAnsi="Fira Sans"/>
          <w:bCs/>
          <w:sz w:val="19"/>
          <w:szCs w:val="19"/>
        </w:rPr>
        <w:t>50</w:t>
      </w:r>
      <w:r w:rsidRPr="00C66662">
        <w:rPr>
          <w:rFonts w:ascii="Fira Sans" w:hAnsi="Fira Sans"/>
          <w:bCs/>
          <w:sz w:val="19"/>
          <w:szCs w:val="19"/>
        </w:rPr>
        <w:t>00</w:t>
      </w:r>
      <w:r w:rsidRPr="007169B4">
        <w:rPr>
          <w:rFonts w:ascii="Fira Sans" w:hAnsi="Fira Sans"/>
          <w:bCs/>
          <w:sz w:val="19"/>
          <w:szCs w:val="19"/>
        </w:rPr>
        <w:t xml:space="preserve">, два противогазовых фильтра </w:t>
      </w:r>
      <w:r w:rsidRPr="00C66662">
        <w:rPr>
          <w:rFonts w:ascii="Fira Sans" w:hAnsi="Fira Sans"/>
          <w:bCs/>
          <w:sz w:val="19"/>
          <w:szCs w:val="19"/>
        </w:rPr>
        <w:t>UNIX 5</w:t>
      </w:r>
      <w:r>
        <w:rPr>
          <w:rFonts w:ascii="Fira Sans" w:hAnsi="Fira Sans"/>
          <w:bCs/>
          <w:sz w:val="19"/>
          <w:szCs w:val="19"/>
        </w:rPr>
        <w:t>20</w:t>
      </w:r>
      <w:r w:rsidRPr="00C66662">
        <w:rPr>
          <w:rFonts w:ascii="Fira Sans" w:hAnsi="Fira Sans"/>
          <w:bCs/>
          <w:sz w:val="19"/>
          <w:szCs w:val="19"/>
        </w:rPr>
        <w:t xml:space="preserve"> марки </w:t>
      </w:r>
      <w:r>
        <w:rPr>
          <w:rFonts w:ascii="Fira Sans" w:hAnsi="Fira Sans"/>
          <w:bCs/>
          <w:sz w:val="19"/>
          <w:szCs w:val="19"/>
        </w:rPr>
        <w:t xml:space="preserve">В1Е2, </w:t>
      </w:r>
      <w:r w:rsidRPr="007169B4">
        <w:rPr>
          <w:rFonts w:ascii="Fira Sans" w:hAnsi="Fira Sans"/>
          <w:bCs/>
          <w:sz w:val="19"/>
          <w:szCs w:val="19"/>
        </w:rPr>
        <w:t>сумка для ношения и хранения противогаза</w:t>
      </w:r>
      <w:r>
        <w:rPr>
          <w:rFonts w:ascii="Fira Sans" w:hAnsi="Fira Sans"/>
          <w:bCs/>
          <w:sz w:val="19"/>
          <w:szCs w:val="19"/>
        </w:rPr>
        <w:t>, руководство по эксплуатации</w:t>
      </w:r>
      <w:r w:rsidRPr="007169B4">
        <w:rPr>
          <w:rFonts w:ascii="Fira Sans" w:hAnsi="Fira Sans"/>
          <w:bCs/>
          <w:sz w:val="19"/>
          <w:szCs w:val="19"/>
        </w:rPr>
        <w:t>.</w:t>
      </w:r>
    </w:p>
    <w:p w:rsidR="007E64AD" w:rsidRDefault="007E64AD" w:rsidP="00D47A70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Маска 2 категории.</w:t>
      </w:r>
    </w:p>
    <w:p w:rsidR="00AC219D" w:rsidRDefault="00BB47DF" w:rsidP="00562291">
      <w:pPr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Маска состоит из панорамного стекла</w:t>
      </w:r>
      <w:r w:rsidR="007E64AD">
        <w:rPr>
          <w:rFonts w:ascii="Fira Sans" w:hAnsi="Fira Sans"/>
          <w:sz w:val="20"/>
          <w:szCs w:val="20"/>
        </w:rPr>
        <w:t>-</w:t>
      </w:r>
      <w:r w:rsidRPr="00BB47DF">
        <w:rPr>
          <w:rFonts w:ascii="Fira Sans" w:hAnsi="Fira Sans"/>
          <w:sz w:val="20"/>
          <w:szCs w:val="20"/>
        </w:rPr>
        <w:t>корпус</w:t>
      </w:r>
      <w:r>
        <w:rPr>
          <w:rFonts w:ascii="Fira Sans" w:hAnsi="Fira Sans"/>
          <w:sz w:val="20"/>
          <w:szCs w:val="20"/>
        </w:rPr>
        <w:t>а</w:t>
      </w:r>
      <w:r w:rsidRPr="00BB47DF">
        <w:rPr>
          <w:rFonts w:ascii="Fira Sans" w:hAnsi="Fira Sans"/>
          <w:sz w:val="20"/>
          <w:szCs w:val="20"/>
        </w:rPr>
        <w:t xml:space="preserve">, резинового уплотнителя </w:t>
      </w:r>
      <w:r w:rsidR="00AC219D">
        <w:rPr>
          <w:rFonts w:ascii="Fira Sans" w:hAnsi="Fira Sans"/>
          <w:sz w:val="20"/>
          <w:szCs w:val="20"/>
        </w:rPr>
        <w:t>с двойным обтюратором, клапанной коробки</w:t>
      </w:r>
      <w:r w:rsidRPr="00BB47DF">
        <w:rPr>
          <w:rFonts w:ascii="Fira Sans" w:hAnsi="Fira Sans"/>
          <w:sz w:val="20"/>
          <w:szCs w:val="20"/>
        </w:rPr>
        <w:t xml:space="preserve"> с клапаном выдоха и переговорным устройством, </w:t>
      </w:r>
      <w:r w:rsidR="007E64AD">
        <w:rPr>
          <w:rFonts w:ascii="Fira Sans" w:hAnsi="Fira Sans"/>
          <w:sz w:val="20"/>
          <w:szCs w:val="20"/>
        </w:rPr>
        <w:t xml:space="preserve">резинового </w:t>
      </w:r>
      <w:r w:rsidRPr="00BB47DF">
        <w:rPr>
          <w:rFonts w:ascii="Fira Sans" w:hAnsi="Fira Sans"/>
          <w:sz w:val="20"/>
          <w:szCs w:val="20"/>
        </w:rPr>
        <w:t>подмасочник</w:t>
      </w:r>
      <w:r w:rsidR="00AC219D">
        <w:rPr>
          <w:rFonts w:ascii="Fira Sans" w:hAnsi="Fira Sans"/>
          <w:sz w:val="20"/>
          <w:szCs w:val="20"/>
        </w:rPr>
        <w:t xml:space="preserve">а, </w:t>
      </w:r>
      <w:r w:rsidR="007E64AD">
        <w:rPr>
          <w:rFonts w:ascii="Fira Sans" w:hAnsi="Fira Sans"/>
          <w:sz w:val="20"/>
          <w:szCs w:val="20"/>
        </w:rPr>
        <w:t xml:space="preserve">резинового </w:t>
      </w:r>
      <w:r w:rsidR="00AC219D">
        <w:rPr>
          <w:rFonts w:ascii="Fira Sans" w:hAnsi="Fira Sans"/>
          <w:sz w:val="20"/>
          <w:szCs w:val="20"/>
        </w:rPr>
        <w:t>оголовья с пятиточечным креплением, двух боковых узлов</w:t>
      </w:r>
      <w:r w:rsidRPr="00BB47DF">
        <w:rPr>
          <w:rFonts w:ascii="Fira Sans" w:hAnsi="Fira Sans"/>
          <w:sz w:val="20"/>
          <w:szCs w:val="20"/>
        </w:rPr>
        <w:t xml:space="preserve"> с клапанами вдоха для соединения с фильтрами </w:t>
      </w:r>
      <w:proofErr w:type="spellStart"/>
      <w:r w:rsidRPr="00BB47DF">
        <w:rPr>
          <w:rFonts w:ascii="Fira Sans" w:hAnsi="Fira Sans"/>
          <w:sz w:val="20"/>
          <w:szCs w:val="20"/>
        </w:rPr>
        <w:t>байонетного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типа трапециевидной формы. </w:t>
      </w:r>
    </w:p>
    <w:p w:rsidR="00BB47DF" w:rsidRDefault="00BB47DF" w:rsidP="00562291">
      <w:pPr>
        <w:jc w:val="both"/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sz w:val="20"/>
          <w:szCs w:val="20"/>
        </w:rPr>
        <w:t xml:space="preserve">Соединительная часть: байонетное крепление совместимое с </w:t>
      </w:r>
      <w:proofErr w:type="spellStart"/>
      <w:r w:rsidRPr="00BB47DF">
        <w:rPr>
          <w:rFonts w:ascii="Fira Sans" w:hAnsi="Fira Sans"/>
          <w:sz w:val="20"/>
          <w:szCs w:val="20"/>
        </w:rPr>
        <w:t>байонетным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креплением фильтра различных марок</w:t>
      </w:r>
      <w:r w:rsidR="00C51A47">
        <w:rPr>
          <w:rFonts w:ascii="Fira Sans" w:hAnsi="Fira Sans"/>
          <w:sz w:val="20"/>
          <w:szCs w:val="20"/>
        </w:rPr>
        <w:t>.</w:t>
      </w:r>
    </w:p>
    <w:p w:rsidR="007D725E" w:rsidRPr="007D725E" w:rsidRDefault="00C51A47" w:rsidP="008F4E2A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bCs/>
          <w:sz w:val="20"/>
          <w:szCs w:val="20"/>
        </w:rPr>
        <w:t>Размер маски</w:t>
      </w:r>
      <w:r w:rsidR="00BB47DF">
        <w:rPr>
          <w:rFonts w:ascii="Fira Sans" w:hAnsi="Fira Sans"/>
          <w:sz w:val="20"/>
          <w:szCs w:val="20"/>
        </w:rPr>
        <w:t>: универсальный</w:t>
      </w:r>
    </w:p>
    <w:p w:rsidR="007D725E" w:rsidRPr="007D725E" w:rsidRDefault="00BB47DF" w:rsidP="00D47A70">
      <w:pPr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bCs/>
          <w:sz w:val="20"/>
          <w:szCs w:val="20"/>
        </w:rPr>
        <w:t>Коэффициент подсоса под маску</w:t>
      </w:r>
      <w:r>
        <w:rPr>
          <w:rFonts w:ascii="Fira Sans" w:hAnsi="Fira Sans"/>
          <w:bCs/>
          <w:sz w:val="20"/>
          <w:szCs w:val="20"/>
        </w:rPr>
        <w:t xml:space="preserve"> не более</w:t>
      </w:r>
      <w:r w:rsidRPr="00BB47DF">
        <w:rPr>
          <w:rFonts w:ascii="Fira Sans" w:hAnsi="Fira Sans"/>
          <w:bCs/>
          <w:sz w:val="20"/>
          <w:szCs w:val="20"/>
        </w:rPr>
        <w:t>: 0,05%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562291" w:rsidRPr="007A0912" w:rsidRDefault="00562291" w:rsidP="00562291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>по неорганическим газам и парам</w:t>
      </w:r>
      <w:r w:rsidRPr="007A0912">
        <w:rPr>
          <w:rFonts w:ascii="Fira Sans" w:hAnsi="Fira Sans"/>
          <w:sz w:val="19"/>
          <w:szCs w:val="19"/>
        </w:rPr>
        <w:t xml:space="preserve"> - 1 (низкой эффективности)</w:t>
      </w:r>
      <w:r>
        <w:rPr>
          <w:rFonts w:ascii="Fira Sans" w:hAnsi="Fira Sans"/>
          <w:sz w:val="19"/>
          <w:szCs w:val="19"/>
        </w:rPr>
        <w:t>,</w:t>
      </w:r>
    </w:p>
    <w:p w:rsidR="00562291" w:rsidRDefault="00562291" w:rsidP="00562291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 xml:space="preserve">по кислым газам и парам </w:t>
      </w:r>
      <w:r w:rsidRPr="007A0912">
        <w:rPr>
          <w:rFonts w:ascii="Fira Sans" w:hAnsi="Fira Sans"/>
          <w:sz w:val="19"/>
          <w:szCs w:val="19"/>
        </w:rPr>
        <w:t xml:space="preserve">- </w:t>
      </w:r>
      <w:r>
        <w:rPr>
          <w:rFonts w:ascii="Fira Sans" w:hAnsi="Fira Sans"/>
          <w:sz w:val="19"/>
          <w:szCs w:val="19"/>
        </w:rPr>
        <w:t>2</w:t>
      </w:r>
      <w:r w:rsidRPr="007A0912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(средней</w:t>
      </w:r>
      <w:r w:rsidRPr="007A0912">
        <w:rPr>
          <w:rFonts w:ascii="Fira Sans" w:hAnsi="Fira Sans"/>
          <w:sz w:val="19"/>
          <w:szCs w:val="19"/>
        </w:rPr>
        <w:t xml:space="preserve"> эффективности</w:t>
      </w:r>
      <w:r>
        <w:rPr>
          <w:rFonts w:ascii="Fira Sans" w:hAnsi="Fira Sans"/>
          <w:sz w:val="19"/>
          <w:szCs w:val="19"/>
        </w:rPr>
        <w:t>).</w:t>
      </w:r>
    </w:p>
    <w:p w:rsidR="00562291" w:rsidRPr="007A0912" w:rsidRDefault="00562291" w:rsidP="00562291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Ф</w:t>
      </w:r>
      <w:r w:rsidRPr="00D36EB0">
        <w:rPr>
          <w:rFonts w:ascii="Fira Sans" w:hAnsi="Fira Sans"/>
          <w:sz w:val="19"/>
          <w:szCs w:val="19"/>
        </w:rPr>
        <w:t xml:space="preserve">ильтр противогазовый трапециевидной формы в </w:t>
      </w:r>
      <w:proofErr w:type="gramStart"/>
      <w:r w:rsidRPr="00D36EB0">
        <w:rPr>
          <w:rFonts w:ascii="Fira Sans" w:hAnsi="Fira Sans"/>
          <w:sz w:val="19"/>
          <w:szCs w:val="19"/>
        </w:rPr>
        <w:t>пластмассовом  корпусе</w:t>
      </w:r>
      <w:proofErr w:type="gramEnd"/>
      <w:r w:rsidRPr="00D36EB0">
        <w:rPr>
          <w:rFonts w:ascii="Fira Sans" w:hAnsi="Fira Sans"/>
          <w:sz w:val="19"/>
          <w:szCs w:val="19"/>
        </w:rPr>
        <w:t xml:space="preserve">  должен обеспечивать защиту </w:t>
      </w:r>
      <w:r w:rsidRPr="007A0912">
        <w:rPr>
          <w:rFonts w:ascii="Fira Sans" w:hAnsi="Fira Sans"/>
          <w:sz w:val="19"/>
          <w:szCs w:val="19"/>
        </w:rPr>
        <w:t>от неорганических паров (фтор, хлор, бром, кроме монооксида углерода), от кислых газов и паров (диоксид серы, кислоты</w:t>
      </w:r>
      <w:r>
        <w:rPr>
          <w:rFonts w:ascii="Fira Sans" w:hAnsi="Fira Sans"/>
          <w:sz w:val="19"/>
          <w:szCs w:val="19"/>
        </w:rPr>
        <w:t>)</w:t>
      </w:r>
      <w:r w:rsidRPr="00CE455F">
        <w:rPr>
          <w:rFonts w:ascii="Fira Sans" w:hAnsi="Fira Sans"/>
          <w:sz w:val="19"/>
          <w:szCs w:val="19"/>
        </w:rPr>
        <w:t>.</w:t>
      </w:r>
    </w:p>
    <w:p w:rsidR="00562291" w:rsidRPr="00D36EB0" w:rsidRDefault="00562291" w:rsidP="00562291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Соединительная часть: байонетное крепление совместимое с маской изолирующей</w:t>
      </w:r>
      <w:r>
        <w:rPr>
          <w:rFonts w:ascii="Fira Sans" w:hAnsi="Fira Sans"/>
          <w:sz w:val="19"/>
          <w:szCs w:val="19"/>
        </w:rPr>
        <w:t>.</w:t>
      </w:r>
    </w:p>
    <w:p w:rsidR="00562291" w:rsidRPr="007A0912" w:rsidRDefault="00562291" w:rsidP="00562291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Цветовое обозначение фильтра: серая, желтая</w:t>
      </w:r>
      <w:r>
        <w:rPr>
          <w:rFonts w:ascii="Fira Sans" w:hAnsi="Fira Sans"/>
          <w:sz w:val="19"/>
          <w:szCs w:val="19"/>
        </w:rPr>
        <w:t xml:space="preserve"> </w:t>
      </w:r>
      <w:r w:rsidRPr="007A0912">
        <w:rPr>
          <w:rFonts w:ascii="Fira Sans" w:hAnsi="Fira Sans"/>
          <w:sz w:val="19"/>
          <w:szCs w:val="19"/>
        </w:rPr>
        <w:t>полосы.</w:t>
      </w:r>
    </w:p>
    <w:p w:rsidR="00562291" w:rsidRPr="00F95716" w:rsidRDefault="00562291" w:rsidP="00562291">
      <w:pPr>
        <w:pStyle w:val="a5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F95716">
        <w:rPr>
          <w:rFonts w:ascii="Fira Sans" w:hAnsi="Fira Sans"/>
          <w:sz w:val="19"/>
          <w:szCs w:val="19"/>
        </w:rPr>
        <w:t>ВЗД фильтра по контрольному веществу, мин не менее:</w:t>
      </w:r>
    </w:p>
    <w:p w:rsidR="00562291" w:rsidRPr="0075263F" w:rsidRDefault="00562291" w:rsidP="00562291">
      <w:pPr>
        <w:pStyle w:val="a5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75263F">
        <w:rPr>
          <w:rFonts w:ascii="Fira Sans" w:hAnsi="Fira Sans"/>
          <w:sz w:val="19"/>
          <w:szCs w:val="19"/>
        </w:rPr>
        <w:t xml:space="preserve">– </w:t>
      </w:r>
      <w:proofErr w:type="spellStart"/>
      <w:r w:rsidRPr="0075263F">
        <w:rPr>
          <w:rFonts w:ascii="Fira Sans" w:hAnsi="Fira Sans"/>
          <w:sz w:val="19"/>
          <w:szCs w:val="19"/>
        </w:rPr>
        <w:t>циановодород</w:t>
      </w:r>
      <w:proofErr w:type="spellEnd"/>
      <w:r w:rsidRPr="0075263F">
        <w:rPr>
          <w:rFonts w:ascii="Fira Sans" w:hAnsi="Fira Sans"/>
          <w:sz w:val="19"/>
          <w:szCs w:val="19"/>
        </w:rPr>
        <w:t xml:space="preserve"> при концентрации (1,1±0,1) мг\дм³</w:t>
      </w:r>
      <w:r>
        <w:rPr>
          <w:rFonts w:ascii="Fira Sans" w:hAnsi="Fira Sans"/>
          <w:sz w:val="19"/>
          <w:szCs w:val="19"/>
        </w:rPr>
        <w:t xml:space="preserve"> - 25 мин</w:t>
      </w:r>
      <w:r w:rsidRPr="0075263F">
        <w:rPr>
          <w:rFonts w:ascii="Fira Sans" w:hAnsi="Fira Sans"/>
          <w:sz w:val="19"/>
          <w:szCs w:val="19"/>
        </w:rPr>
        <w:t>;</w:t>
      </w:r>
    </w:p>
    <w:p w:rsidR="00562291" w:rsidRPr="0075263F" w:rsidRDefault="00562291" w:rsidP="00562291">
      <w:pPr>
        <w:pStyle w:val="a5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75263F">
        <w:rPr>
          <w:rFonts w:ascii="Fira Sans" w:hAnsi="Fira Sans"/>
          <w:sz w:val="19"/>
          <w:szCs w:val="19"/>
        </w:rPr>
        <w:t>– сероводород при концентрации (1,4±0,1) мг\дм³</w:t>
      </w:r>
      <w:r>
        <w:rPr>
          <w:rFonts w:ascii="Fira Sans" w:hAnsi="Fira Sans"/>
          <w:sz w:val="19"/>
          <w:szCs w:val="19"/>
        </w:rPr>
        <w:t xml:space="preserve"> - 40 мин</w:t>
      </w:r>
      <w:r w:rsidRPr="0075263F">
        <w:rPr>
          <w:rFonts w:ascii="Fira Sans" w:hAnsi="Fira Sans"/>
          <w:sz w:val="19"/>
          <w:szCs w:val="19"/>
        </w:rPr>
        <w:t>;</w:t>
      </w:r>
    </w:p>
    <w:p w:rsidR="00562291" w:rsidRPr="0075263F" w:rsidRDefault="00562291" w:rsidP="00562291">
      <w:pPr>
        <w:pStyle w:val="a5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75263F">
        <w:rPr>
          <w:rFonts w:ascii="Fira Sans" w:hAnsi="Fira Sans"/>
          <w:sz w:val="19"/>
          <w:szCs w:val="19"/>
        </w:rPr>
        <w:t>– хлор при концентрации (3,0±0,3) мг\дм³</w:t>
      </w:r>
      <w:r>
        <w:rPr>
          <w:rFonts w:ascii="Fira Sans" w:hAnsi="Fira Sans"/>
          <w:sz w:val="19"/>
          <w:szCs w:val="19"/>
        </w:rPr>
        <w:t xml:space="preserve"> - 20 мин</w:t>
      </w:r>
      <w:r w:rsidRPr="0075263F">
        <w:rPr>
          <w:rFonts w:ascii="Fira Sans" w:hAnsi="Fira Sans"/>
          <w:sz w:val="19"/>
          <w:szCs w:val="19"/>
        </w:rPr>
        <w:t>;</w:t>
      </w:r>
    </w:p>
    <w:p w:rsidR="00562291" w:rsidRPr="0075263F" w:rsidRDefault="00562291" w:rsidP="00562291">
      <w:pPr>
        <w:pStyle w:val="a5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75263F">
        <w:rPr>
          <w:rFonts w:ascii="Fira Sans" w:hAnsi="Fira Sans"/>
          <w:sz w:val="19"/>
          <w:szCs w:val="19"/>
        </w:rPr>
        <w:t>– диоксид серы при концентрации (13,3±0,5) мг\дм³</w:t>
      </w:r>
      <w:r>
        <w:rPr>
          <w:rFonts w:ascii="Fira Sans" w:hAnsi="Fira Sans"/>
          <w:sz w:val="19"/>
          <w:szCs w:val="19"/>
        </w:rPr>
        <w:t xml:space="preserve"> - 25 мин.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="00390DB7">
        <w:rPr>
          <w:rFonts w:ascii="Fira Sans" w:hAnsi="Fira Sans"/>
          <w:sz w:val="20"/>
          <w:szCs w:val="20"/>
        </w:rPr>
        <w:t>фильтрующего противогаза</w:t>
      </w:r>
      <w:r w:rsidR="00E03E16">
        <w:rPr>
          <w:rFonts w:ascii="Fira Sans" w:hAnsi="Fira Sans"/>
          <w:sz w:val="20"/>
          <w:szCs w:val="20"/>
        </w:rPr>
        <w:t>. Для ношения противогаза</w:t>
      </w:r>
      <w:r w:rsidRPr="00E27EC3">
        <w:rPr>
          <w:rFonts w:ascii="Fira Sans" w:hAnsi="Fira Sans"/>
          <w:sz w:val="20"/>
          <w:szCs w:val="20"/>
        </w:rPr>
        <w:t xml:space="preserve"> сумка сна</w:t>
      </w:r>
      <w:r w:rsidR="00E03E16">
        <w:rPr>
          <w:rFonts w:ascii="Fira Sans" w:hAnsi="Fira Sans"/>
          <w:sz w:val="20"/>
          <w:szCs w:val="20"/>
        </w:rPr>
        <w:t>бжена плечевым</w:t>
      </w:r>
      <w:r>
        <w:rPr>
          <w:rFonts w:ascii="Fira Sans" w:hAnsi="Fira Sans"/>
          <w:sz w:val="20"/>
          <w:szCs w:val="20"/>
        </w:rPr>
        <w:t xml:space="preserve"> ремнем с </w:t>
      </w:r>
      <w:r w:rsidR="00E03E16">
        <w:rPr>
          <w:rFonts w:ascii="Fira Sans" w:hAnsi="Fira Sans"/>
          <w:sz w:val="20"/>
          <w:szCs w:val="20"/>
        </w:rPr>
        <w:t>двумя пряжками для регулировки длины</w:t>
      </w:r>
      <w:r>
        <w:rPr>
          <w:rFonts w:ascii="Fira Sans" w:hAnsi="Fira Sans"/>
          <w:sz w:val="20"/>
          <w:szCs w:val="20"/>
        </w:rPr>
        <w:t>.</w:t>
      </w:r>
      <w:r w:rsidR="00E03E16">
        <w:rPr>
          <w:rFonts w:ascii="Fira Sans" w:hAnsi="Fira Sans"/>
          <w:sz w:val="20"/>
          <w:szCs w:val="20"/>
        </w:rPr>
        <w:t xml:space="preserve"> </w:t>
      </w:r>
      <w:r w:rsidR="007E64AD">
        <w:rPr>
          <w:rFonts w:ascii="Fira Sans" w:hAnsi="Fira Sans"/>
          <w:sz w:val="20"/>
          <w:szCs w:val="20"/>
        </w:rPr>
        <w:t xml:space="preserve">Размер сумки 305х215х125 мм. Клапан сумки застёгивается на текстильную застёжку с 3-х сторон. </w:t>
      </w:r>
      <w:r w:rsidR="00E03E16" w:rsidRPr="00E03E16">
        <w:rPr>
          <w:rFonts w:ascii="Fira Sans" w:hAnsi="Fira Sans"/>
          <w:sz w:val="20"/>
          <w:szCs w:val="20"/>
        </w:rPr>
        <w:t>Имеется тесьма для фиксации сумки на поясе</w:t>
      </w:r>
      <w:r w:rsidR="00E03E16">
        <w:rPr>
          <w:rFonts w:ascii="Fira Sans" w:hAnsi="Fira Sans"/>
          <w:sz w:val="20"/>
          <w:szCs w:val="20"/>
        </w:rPr>
        <w:t>.</w:t>
      </w:r>
      <w:r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 xml:space="preserve">Сумка выполнена из </w:t>
      </w:r>
      <w:r w:rsidR="007E64AD">
        <w:rPr>
          <w:rFonts w:ascii="Fira Sans" w:hAnsi="Fira Sans"/>
          <w:sz w:val="20"/>
          <w:szCs w:val="20"/>
        </w:rPr>
        <w:t>материала прочного и эластичного, не впитывающего красители, воду, масла, не выгорающего на солнце.</w:t>
      </w:r>
    </w:p>
    <w:p w:rsidR="003249F2" w:rsidRPr="007D725E" w:rsidRDefault="00060681" w:rsidP="007D725E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060681">
        <w:rPr>
          <w:rFonts w:ascii="Fira Sans" w:hAnsi="Fira Sans"/>
          <w:b/>
          <w:bCs/>
          <w:sz w:val="20"/>
          <w:szCs w:val="20"/>
        </w:rPr>
        <w:t xml:space="preserve">Площадь поля зрения не менее: </w:t>
      </w:r>
      <w:r w:rsidRPr="00060681">
        <w:rPr>
          <w:rFonts w:ascii="Fira Sans" w:hAnsi="Fira Sans"/>
          <w:bCs/>
          <w:sz w:val="20"/>
          <w:szCs w:val="20"/>
        </w:rPr>
        <w:t>80 %</w:t>
      </w:r>
      <w:r w:rsidR="003249F2" w:rsidRPr="003B11F1">
        <w:rPr>
          <w:rFonts w:ascii="Fira Sans" w:hAnsi="Fira Sans"/>
          <w:sz w:val="20"/>
          <w:szCs w:val="20"/>
        </w:rPr>
        <w:br/>
      </w:r>
      <w:r w:rsidR="00AC219D">
        <w:rPr>
          <w:rFonts w:ascii="Fira Sans" w:hAnsi="Fira Sans"/>
          <w:b/>
          <w:color w:val="000000"/>
          <w:sz w:val="20"/>
          <w:szCs w:val="20"/>
        </w:rPr>
        <w:t>Масса противогаза</w:t>
      </w:r>
      <w:r w:rsidR="00FC0F2C">
        <w:rPr>
          <w:rFonts w:ascii="Fira Sans" w:hAnsi="Fira Sans"/>
          <w:b/>
          <w:color w:val="000000"/>
          <w:sz w:val="20"/>
          <w:szCs w:val="20"/>
        </w:rPr>
        <w:t xml:space="preserve">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AC219D">
        <w:rPr>
          <w:rFonts w:ascii="Fira Sans" w:hAnsi="Fira Sans"/>
          <w:color w:val="000000"/>
          <w:sz w:val="20"/>
          <w:szCs w:val="20"/>
        </w:rPr>
        <w:t xml:space="preserve"> 95</w:t>
      </w:r>
      <w:r w:rsidR="003249F2"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</w:t>
      </w:r>
      <w:r w:rsidR="007E64AD">
        <w:rPr>
          <w:rFonts w:ascii="Fira Sans" w:hAnsi="Fira Sans" w:cs="Segoe UI"/>
          <w:b/>
          <w:color w:val="101010"/>
          <w:sz w:val="20"/>
          <w:szCs w:val="20"/>
        </w:rPr>
        <w:t>й режим эксплуатации противогаза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−40°С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BB"/>
    <w:rsid w:val="00016B47"/>
    <w:rsid w:val="00060681"/>
    <w:rsid w:val="000E04E3"/>
    <w:rsid w:val="000F1622"/>
    <w:rsid w:val="00157AA1"/>
    <w:rsid w:val="0017431F"/>
    <w:rsid w:val="002378FC"/>
    <w:rsid w:val="00246490"/>
    <w:rsid w:val="00294B5F"/>
    <w:rsid w:val="00321CB1"/>
    <w:rsid w:val="003249F2"/>
    <w:rsid w:val="00372896"/>
    <w:rsid w:val="00390DB7"/>
    <w:rsid w:val="003A0004"/>
    <w:rsid w:val="003A2CA0"/>
    <w:rsid w:val="003A3966"/>
    <w:rsid w:val="003A6379"/>
    <w:rsid w:val="003B11F1"/>
    <w:rsid w:val="0044541F"/>
    <w:rsid w:val="00467CD4"/>
    <w:rsid w:val="00471A86"/>
    <w:rsid w:val="004814D8"/>
    <w:rsid w:val="004836A4"/>
    <w:rsid w:val="00556DC5"/>
    <w:rsid w:val="00562291"/>
    <w:rsid w:val="00572F08"/>
    <w:rsid w:val="005A27BB"/>
    <w:rsid w:val="0060389D"/>
    <w:rsid w:val="00627C97"/>
    <w:rsid w:val="0068771B"/>
    <w:rsid w:val="006912D1"/>
    <w:rsid w:val="006C2363"/>
    <w:rsid w:val="007D725E"/>
    <w:rsid w:val="007E64AD"/>
    <w:rsid w:val="0083650B"/>
    <w:rsid w:val="0085727D"/>
    <w:rsid w:val="008B3F73"/>
    <w:rsid w:val="008B6C2D"/>
    <w:rsid w:val="008E0659"/>
    <w:rsid w:val="008F2C08"/>
    <w:rsid w:val="008F4E2A"/>
    <w:rsid w:val="009314E0"/>
    <w:rsid w:val="00933603"/>
    <w:rsid w:val="0094189C"/>
    <w:rsid w:val="00A35C14"/>
    <w:rsid w:val="00A40159"/>
    <w:rsid w:val="00A502CA"/>
    <w:rsid w:val="00A64ED5"/>
    <w:rsid w:val="00AB4EAE"/>
    <w:rsid w:val="00AC219D"/>
    <w:rsid w:val="00AD7786"/>
    <w:rsid w:val="00B12D7F"/>
    <w:rsid w:val="00B17D0A"/>
    <w:rsid w:val="00B862C1"/>
    <w:rsid w:val="00BB47DF"/>
    <w:rsid w:val="00BD3946"/>
    <w:rsid w:val="00C51A47"/>
    <w:rsid w:val="00C734FA"/>
    <w:rsid w:val="00C765AD"/>
    <w:rsid w:val="00D25EE4"/>
    <w:rsid w:val="00D41CA7"/>
    <w:rsid w:val="00D47A70"/>
    <w:rsid w:val="00DA7E43"/>
    <w:rsid w:val="00DB0B00"/>
    <w:rsid w:val="00E03E16"/>
    <w:rsid w:val="00E27EC3"/>
    <w:rsid w:val="00EA0F87"/>
    <w:rsid w:val="00EF7FFE"/>
    <w:rsid w:val="00F61A0B"/>
    <w:rsid w:val="00F64C1A"/>
    <w:rsid w:val="00F96BCE"/>
    <w:rsid w:val="00FB31EC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ECF4"/>
  <w15:docId w15:val="{0D203E78-DC25-4D9C-8EE0-DDFDDF43E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56229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111</cp:lastModifiedBy>
  <cp:revision>3</cp:revision>
  <dcterms:created xsi:type="dcterms:W3CDTF">2026-06-19T09:12:00Z</dcterms:created>
  <dcterms:modified xsi:type="dcterms:W3CDTF">2026-06-19T09:23:00Z</dcterms:modified>
</cp:coreProperties>
</file>